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693" w:rsidRPr="00883693" w:rsidRDefault="00883693" w:rsidP="00883693">
      <w:pPr>
        <w:spacing w:after="0" w:line="240" w:lineRule="auto"/>
        <w:jc w:val="center"/>
        <w:rPr>
          <w:rFonts w:ascii="Tahoma" w:hAnsi="Tahoma" w:cs="Tahoma"/>
          <w:b/>
          <w:bCs/>
          <w:color w:val="000000" w:themeColor="text1"/>
          <w:sz w:val="18"/>
          <w:szCs w:val="18"/>
          <w:lang w:val="sr-Latn-RS"/>
        </w:rPr>
      </w:pPr>
      <w:r>
        <w:rPr>
          <w:rFonts w:ascii="Tahoma" w:hAnsi="Tahoma" w:cs="Tahoma"/>
          <w:b/>
          <w:bCs/>
          <w:color w:val="000000" w:themeColor="text1"/>
          <w:sz w:val="18"/>
          <w:szCs w:val="18"/>
          <w:lang w:val="sr-Latn-RS"/>
        </w:rPr>
        <w:t xml:space="preserve">Maksimalna udaljenost u km od </w:t>
      </w:r>
      <w:proofErr w:type="spellStart"/>
      <w:r>
        <w:rPr>
          <w:rFonts w:ascii="Tahoma" w:hAnsi="Tahoma" w:cs="Tahoma"/>
          <w:b/>
          <w:bCs/>
          <w:color w:val="000000" w:themeColor="text1"/>
          <w:sz w:val="18"/>
          <w:szCs w:val="18"/>
          <w:lang w:val="sr-Latn-RS"/>
        </w:rPr>
        <w:t>mjesta</w:t>
      </w:r>
      <w:proofErr w:type="spellEnd"/>
      <w:r>
        <w:rPr>
          <w:rFonts w:ascii="Tahoma" w:hAnsi="Tahoma" w:cs="Tahoma"/>
          <w:b/>
          <w:bCs/>
          <w:color w:val="000000" w:themeColor="text1"/>
          <w:sz w:val="18"/>
          <w:szCs w:val="18"/>
          <w:lang w:val="sr-Latn-RS"/>
        </w:rPr>
        <w:t xml:space="preserve"> ponuđača do BS </w:t>
      </w:r>
      <w:r w:rsidRPr="00883693">
        <w:rPr>
          <w:rFonts w:ascii="Tahoma" w:hAnsi="Tahoma" w:cs="Tahoma"/>
          <w:b/>
          <w:bCs/>
          <w:color w:val="000000" w:themeColor="text1"/>
          <w:sz w:val="18"/>
          <w:szCs w:val="18"/>
          <w:lang w:val="sr-Latn-RS"/>
        </w:rPr>
        <w:t xml:space="preserve"> </w:t>
      </w:r>
    </w:p>
    <w:p w:rsidR="00883693" w:rsidRPr="00883693" w:rsidRDefault="00883693" w:rsidP="00883693">
      <w:pPr>
        <w:spacing w:before="200" w:after="0" w:line="240" w:lineRule="auto"/>
        <w:outlineLvl w:val="2"/>
        <w:rPr>
          <w:rFonts w:ascii="Tahoma" w:hAnsi="Tahoma" w:cs="Tahoma"/>
          <w:noProof/>
          <w:color w:val="000000" w:themeColor="text1"/>
          <w:sz w:val="16"/>
          <w:szCs w:val="16"/>
          <w:lang w:val="sr-Cyrl-RS"/>
        </w:rPr>
      </w:pP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en-GB"/>
        </w:rPr>
        <w:t>POSLO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>V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en-GB"/>
        </w:rPr>
        <w:t>N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 xml:space="preserve">A 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en-GB"/>
        </w:rPr>
        <w:t>J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>ED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en-GB"/>
        </w:rPr>
        <w:t>INIC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>A   "BAN</w:t>
      </w:r>
      <w:r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Latn-RS"/>
        </w:rPr>
        <w:t>J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 xml:space="preserve">A 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en-GB"/>
        </w:rPr>
        <w:t>LUK</w:t>
      </w:r>
      <w:r w:rsidRPr="00883693">
        <w:rPr>
          <w:rFonts w:ascii="Tahoma" w:eastAsia="Times New Roman" w:hAnsi="Tahoma" w:cs="Tahoma"/>
          <w:b/>
          <w:bCs/>
          <w:noProof/>
          <w:color w:val="000000" w:themeColor="text1"/>
          <w:sz w:val="16"/>
          <w:szCs w:val="16"/>
          <w:lang w:val="sr-Cyrl-RS"/>
        </w:rPr>
        <w:t>A"</w:t>
      </w:r>
    </w:p>
    <w:tbl>
      <w:tblPr>
        <w:tblpPr w:leftFromText="180" w:rightFromText="180" w:vertAnchor="text" w:horzAnchor="margin" w:tblpY="176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4224"/>
        <w:gridCol w:w="1560"/>
      </w:tblGrid>
      <w:tr w:rsidR="00883693" w:rsidRPr="00883693" w:rsidTr="00B64C0A">
        <w:trPr>
          <w:trHeight w:val="564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</w:pPr>
            <w:bookmarkStart w:id="0" w:name="_Hlk236039970"/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 w:themeColor="text1"/>
                <w:sz w:val="16"/>
                <w:szCs w:val="16"/>
                <w:lang w:val="sr-Latn-RS"/>
              </w:rPr>
              <w:t>MAKSIMALNA UDALJENOST KM</w:t>
            </w:r>
          </w:p>
        </w:tc>
      </w:tr>
      <w:bookmarkEnd w:id="0"/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  <w:t xml:space="preserve">BS " ČAĐAVICA“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  <w:t>Čađavica, Ribnik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FF0000"/>
                <w:sz w:val="18"/>
                <w:szCs w:val="18"/>
                <w:lang w:val="ru-RU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ru-RU"/>
              </w:rPr>
              <w:t>2.</w:t>
            </w:r>
          </w:p>
        </w:tc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ru-RU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ru-RU"/>
              </w:rPr>
              <w:t xml:space="preserve">BS " BALKANA " 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ru-RU"/>
              </w:rPr>
              <w:t>Balkana bb, Mrkonji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ć Grad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LAUŠ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Krajiških brigada br. 2,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" SRPSKE TOPLICE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Manjačkih ustanika br. 36,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BORIK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Bulevar srpske vojske br. 3,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NOVA VAROŠ "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Krajiškog korpusa br.2, Banja Luka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BOJIĆA HAN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Mladena Stojanovića bb,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272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BUDžAK 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Branka Popovića bb,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365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9.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PETLjA "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Jovana Bijelića bb, Banja Luka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318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10.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KOTOR VAROŠ"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Cara Dušana br.84, Kotor Varoš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388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11.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BARAĆI"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Baraći bb, Mrkonjić Grad   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“ZALUŽANI”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Zalužani bb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113"/>
        </w:trPr>
        <w:tc>
          <w:tcPr>
            <w:tcW w:w="53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13.</w:t>
            </w:r>
          </w:p>
        </w:tc>
        <w:tc>
          <w:tcPr>
            <w:tcW w:w="286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>UPRAVNA ZGRADA EKVATOR</w:t>
            </w:r>
          </w:p>
        </w:tc>
        <w:tc>
          <w:tcPr>
            <w:tcW w:w="4224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 xml:space="preserve">Kralja Petra 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  <w:t>I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 xml:space="preserve"> Karađorđevića 83 A</w:t>
            </w:r>
          </w:p>
        </w:tc>
        <w:tc>
          <w:tcPr>
            <w:tcW w:w="156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rPr>
          <w:rFonts w:ascii="Tahoma" w:hAnsi="Tahoma" w:cs="Tahoma"/>
          <w:b/>
          <w:noProof/>
          <w:sz w:val="18"/>
          <w:szCs w:val="18"/>
          <w:lang w:val="sr-Cyrl-RS"/>
        </w:rPr>
      </w:pPr>
    </w:p>
    <w:p w:rsidR="00883693" w:rsidRPr="00883693" w:rsidRDefault="00883693" w:rsidP="00883693">
      <w:pPr>
        <w:spacing w:after="0" w:line="240" w:lineRule="auto"/>
        <w:rPr>
          <w:rFonts w:ascii="Tahoma" w:hAnsi="Tahoma" w:cs="Tahoma"/>
          <w:b/>
          <w:noProof/>
          <w:sz w:val="16"/>
          <w:szCs w:val="16"/>
          <w:lang w:val="sr-Cyrl-RS"/>
        </w:rPr>
      </w:pPr>
      <w:r w:rsidRPr="00883693">
        <w:rPr>
          <w:rFonts w:ascii="Tahoma" w:hAnsi="Tahoma" w:cs="Tahoma"/>
          <w:b/>
          <w:noProof/>
          <w:sz w:val="16"/>
          <w:szCs w:val="16"/>
          <w:lang w:val="sr-Cyrl-RS"/>
        </w:rPr>
        <w:t>POSLOVNA JEDINICA “PIJEDOR”</w:t>
      </w:r>
    </w:p>
    <w:tbl>
      <w:tblPr>
        <w:tblpPr w:leftFromText="180" w:rightFromText="180" w:vertAnchor="text" w:horzAnchor="margin" w:tblpY="3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823"/>
        <w:gridCol w:w="4252"/>
        <w:gridCol w:w="1559"/>
      </w:tblGrid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 xml:space="preserve">BS  " PRIJEDOR 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  <w:t>I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 xml:space="preserve">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 xml:space="preserve">Ul.Vase Miskina bb, Prijedor, Prijedor   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sr-Cyrl-RS"/>
              </w:rPr>
              <w:t xml:space="preserve">BS  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" PRIJEDOR II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Ul.Banjalučka bb, Prijedor, Prijedor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KOZARAC 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Kozarac bb, Kozarac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NOVI GRAD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Ul.Banjalučka bb, Novi Grad, Novi Grad          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DRAKSENIĆ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 Draksenić bb, Draksenić    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 </w:t>
            </w:r>
            <w:r w:rsidRPr="00883693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KOZARSKA DUBICA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Ul.Mećave bb, Kozarska Dubica,           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323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KOSTAJNICA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NESTRO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Ul.Kostajnica bb, Kostajnica, Kostajnica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30"/>
              <w:jc w:val="both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  <w:t>8.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  <w:t>BS  " OŠTRA LUKA"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NESTRO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  <w:t xml:space="preserve">ul. Oštra Luka bb, Oštra Luka  </w:t>
            </w:r>
          </w:p>
        </w:tc>
        <w:tc>
          <w:tcPr>
            <w:tcW w:w="1559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  <w:t>9.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  <w:t>BS  " KOZARSKA DUBICA 2"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  <w:t>ul. Kralja Petra I Oslobodioca bb, Kozarska Dubica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US"/>
              </w:rPr>
              <w:t>10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 "IVANjSKA “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FF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Verići bb , Banja Luka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6"/>
          <w:szCs w:val="16"/>
          <w:lang w:val="en-GB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en-GB"/>
        </w:rPr>
        <w:t xml:space="preserve">POSLOVNA JEDINICA   "BROD"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823"/>
        <w:gridCol w:w="4252"/>
        <w:gridCol w:w="1701"/>
      </w:tblGrid>
      <w:tr w:rsidR="00883693" w:rsidRPr="00883693" w:rsidTr="00B64C0A">
        <w:trPr>
          <w:trHeight w:val="13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13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  <w:t>1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BS  " BROD I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hanging="382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ul. Zmaj Jove Jovanovića bb , Brod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BROD II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Trg Cara Dušana  bb, Brod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POLjE"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Polje bb, Derventa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145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PRNjAVOR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Slavka Jenjića bb, Prnjavor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NOVA TOPOLA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Ul.Banjalučki put bb, Nova Topola, Gradiška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SRBAC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Danka Mitrova bb, Srbac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" GRADIŠKA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Vuka Stefanovića Karadžića br.2,Gradiška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 "ČARDAČANI“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Čardačani bb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9.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 "LAKTAŠI“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Karađorđeva bb, Laktaši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10.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UPRAVNA ZGRADA BROD 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Svetog Save bb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jc w:val="both"/>
        <w:rPr>
          <w:rFonts w:ascii="Tahoma" w:hAnsi="Tahoma" w:cs="Tahoma"/>
          <w:b/>
          <w:bCs/>
          <w:noProof/>
          <w:sz w:val="18"/>
          <w:szCs w:val="18"/>
          <w:lang w:val="ru-RU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6"/>
          <w:szCs w:val="16"/>
          <w:lang w:val="en-GB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en-GB"/>
        </w:rPr>
        <w:t>POSLOVNA JEDINICA   "</w:t>
      </w:r>
      <w:r w:rsidRPr="00883693">
        <w:rPr>
          <w:rFonts w:ascii="Tahoma" w:hAnsi="Tahoma" w:cs="Tahoma"/>
          <w:b/>
          <w:bCs/>
          <w:noProof/>
          <w:sz w:val="16"/>
          <w:szCs w:val="16"/>
          <w:lang w:val="sr-Latn-RS"/>
        </w:rPr>
        <w:t>MODRIČA</w:t>
      </w:r>
      <w:r w:rsidRPr="00883693">
        <w:rPr>
          <w:rFonts w:ascii="Tahoma" w:hAnsi="Tahoma" w:cs="Tahoma"/>
          <w:b/>
          <w:bCs/>
          <w:noProof/>
          <w:sz w:val="16"/>
          <w:szCs w:val="16"/>
          <w:lang w:val="en-GB"/>
        </w:rPr>
        <w:t xml:space="preserve">"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823"/>
        <w:gridCol w:w="4252"/>
        <w:gridCol w:w="1701"/>
      </w:tblGrid>
      <w:tr w:rsidR="00883693" w:rsidRPr="00883693" w:rsidTr="00B64C0A">
        <w:trPr>
          <w:trHeight w:val="13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 TESLIĆ I"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Krajiška bb, Teslić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TESLIĆ II 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 Svetog Save bb, Teslić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DOBOR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Dobor bb, Modriča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ŠAMAC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Vladimira Nazora 73, Šamac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468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PETROVO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Petrovo bb, Petrovo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PELAGIĆEVO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Đukići bb, Pelagićevo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 " MODRIČA 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>Ul. Vojvode Stepe Stepanovića bb, Modriča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1170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DOBOJ I"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Svetog Save bb, Doboj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1170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6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9.</w:t>
            </w:r>
          </w:p>
        </w:tc>
        <w:tc>
          <w:tcPr>
            <w:tcW w:w="2823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 DOBOJ  II“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Svetog Save bb, Doboj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ind w:left="1170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jc w:val="both"/>
        <w:rPr>
          <w:rFonts w:ascii="Tahoma" w:hAnsi="Tahoma" w:cs="Tahoma"/>
          <w:b/>
          <w:bCs/>
          <w:noProof/>
          <w:sz w:val="18"/>
          <w:szCs w:val="18"/>
          <w:lang w:val="ru-RU"/>
        </w:rPr>
      </w:pPr>
    </w:p>
    <w:p w:rsidR="00883693" w:rsidRPr="00883693" w:rsidRDefault="00883693" w:rsidP="00883693">
      <w:pPr>
        <w:spacing w:after="0" w:line="240" w:lineRule="auto"/>
        <w:jc w:val="both"/>
        <w:rPr>
          <w:rFonts w:ascii="Tahoma" w:hAnsi="Tahoma" w:cs="Tahoma"/>
          <w:b/>
          <w:bCs/>
          <w:noProof/>
          <w:sz w:val="16"/>
          <w:szCs w:val="16"/>
          <w:lang w:val="ru-RU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>POSLOVNA JEDINICA  "BIJELjINA"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11"/>
        <w:gridCol w:w="4252"/>
        <w:gridCol w:w="1701"/>
      </w:tblGrid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/>
                <w:bCs/>
                <w:noProof/>
                <w:sz w:val="18"/>
                <w:szCs w:val="18"/>
                <w:lang w:val="ru-RU"/>
              </w:rPr>
              <w:t xml:space="preserve"> 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"BIJELjINA I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 Račanska br. 100, Bijeljina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8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"BIJELjINA II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Pantelinska bb, Bijeljina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"JANjA 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Karađorđeva bb, Janja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"DVOROVI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Karađorđeva bb, Dvorovi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"LOPARE " 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Cara Dušana bb, Lopare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“UGLjEVIK“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Ugljevička Obrijež bb, Ugljevik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 ZVORNIK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Divić bb, Zvornik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 KARAKAJ "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Karakaj bb, Karakaj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9.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BRATUNAC "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Svetog Save bb, Bratunac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ab/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10.</w:t>
            </w:r>
          </w:p>
        </w:tc>
        <w:tc>
          <w:tcPr>
            <w:tcW w:w="28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SREBRENICA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M.Tita bb, Srebrenica      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rPr>
          <w:rFonts w:ascii="Tahoma" w:hAnsi="Tahoma" w:cs="Tahoma"/>
          <w:b/>
          <w:bCs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rPr>
          <w:rFonts w:ascii="Tahoma" w:hAnsi="Tahoma" w:cs="Tahoma"/>
          <w:b/>
          <w:bCs/>
          <w:noProof/>
          <w:sz w:val="16"/>
          <w:szCs w:val="16"/>
          <w:lang w:val="ru-RU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 xml:space="preserve">POSLOVNA JEDINICA " ISTOČNO SARAJEVO"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52"/>
        <w:gridCol w:w="4111"/>
        <w:gridCol w:w="1701"/>
      </w:tblGrid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BS  " PALE "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ul.Srpskih ratnika bb, Pale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LjUBOGOŠTA I "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Ljubogošta bb, Ljubogošta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LjUBOGOŠTA II "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Ljubogošta bb, Ljubogošta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19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PODROMANIJA "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Podromanija bb, Podromanija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SOKOLAC "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Cara Lazara br. 3, Sokolac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HAN  PIJESAK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Ul.Vikend naselje bb, Han Pijesak,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 “ LUKAVICA 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>Nikole Tesle 52, Lukavica – Istočno Sarajevo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VLASENICA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Ul.Svetosavska bb, Vlasenica, Vlasenica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9.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ŠEKOVIĆI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 Draže Mihajlovića bb, Šekovići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10.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MILIĆI "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ul. Srpskih vladara  bb, Milići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ab/>
              <w:t xml:space="preserve">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11.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UPRAVNA ZGRADA PALE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Dobroslava Jevđevića bb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jc w:val="both"/>
        <w:rPr>
          <w:rFonts w:ascii="Tahoma" w:hAnsi="Tahoma" w:cs="Tahoma"/>
          <w:b/>
          <w:bCs/>
          <w:noProof/>
          <w:sz w:val="18"/>
          <w:szCs w:val="18"/>
          <w:lang w:val="ru-RU"/>
        </w:rPr>
      </w:pPr>
      <w:r w:rsidRPr="00883693">
        <w:rPr>
          <w:rFonts w:ascii="Tahoma" w:hAnsi="Tahoma" w:cs="Tahoma"/>
          <w:bCs/>
          <w:noProof/>
          <w:sz w:val="18"/>
          <w:szCs w:val="18"/>
          <w:lang w:val="en-GB"/>
        </w:rPr>
        <w:t xml:space="preserve">  </w:t>
      </w: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6"/>
          <w:szCs w:val="16"/>
          <w:lang w:val="ru-RU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>POSLOVNA JEDINICA   "</w:t>
      </w:r>
      <w:r w:rsidRPr="00883693">
        <w:rPr>
          <w:rFonts w:ascii="Tahoma" w:hAnsi="Tahoma" w:cs="Tahoma"/>
          <w:b/>
          <w:bCs/>
          <w:noProof/>
          <w:sz w:val="16"/>
          <w:szCs w:val="16"/>
          <w:lang w:val="sr-Latn-RS"/>
        </w:rPr>
        <w:t>VIŠEGRAD</w:t>
      </w: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 xml:space="preserve">"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52"/>
        <w:gridCol w:w="4111"/>
        <w:gridCol w:w="1701"/>
      </w:tblGrid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ROGATICA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Srpske sloge bb, Rogatica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USTIPRAČA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Ustiprača bb, S. Goražde  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VIŠEGRAD I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 Ive Andrića  bb, Višegrad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“ RUDO 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Rudo bb, Rudo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“ ČAJNIČE “</w:t>
            </w: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Ul. K.P. I Karađorđevića  83, Čajniče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  " MILjEVINA "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 xml:space="preserve">Miljevina bb, Miljevina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  " FOČA I"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 xml:space="preserve">Svetosavska bb, Foča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 " FOČA II"</w:t>
            </w: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>ul. Geteova bb, Foča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8"/>
          <w:szCs w:val="18"/>
          <w:lang w:val="ru-RU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6"/>
          <w:szCs w:val="16"/>
          <w:lang w:val="ru-RU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 xml:space="preserve">POSLOVNA JEDINICA   "TREBINjE" </w:t>
      </w:r>
    </w:p>
    <w:tbl>
      <w:tblPr>
        <w:tblW w:w="93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52"/>
        <w:gridCol w:w="4111"/>
        <w:gridCol w:w="1701"/>
      </w:tblGrid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BS  "LjUBINjE "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Tvrdoški put bb, Ljubinje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NEVESINjE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Rada Radovića br.1,Nevesinje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GACKO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 xml:space="preserve">ul. Nemanjina br. 52, Gacko           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BILEĆA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 xml:space="preserve">ul. Srpske vojske br. 15, Bileća        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BS  " TREBINjE I 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Cvijetni trg bb, Trebinje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2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lastRenderedPageBreak/>
              <w:t>6.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 " TREBINjE II"</w:t>
            </w: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  <w:t>ul. Trebinjskih brigada bb, Trebinje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noProof/>
          <w:sz w:val="18"/>
          <w:szCs w:val="18"/>
          <w:lang w:val="en-GB"/>
        </w:rPr>
      </w:pPr>
    </w:p>
    <w:p w:rsidR="00883693" w:rsidRPr="00883693" w:rsidRDefault="00883693" w:rsidP="00883693">
      <w:pPr>
        <w:spacing w:after="0" w:line="240" w:lineRule="auto"/>
        <w:outlineLvl w:val="0"/>
        <w:rPr>
          <w:rFonts w:ascii="Tahoma" w:hAnsi="Tahoma" w:cs="Tahoma"/>
          <w:b/>
          <w:bCs/>
          <w:noProof/>
          <w:sz w:val="16"/>
          <w:szCs w:val="16"/>
          <w:lang w:val="ru-RU"/>
        </w:rPr>
      </w:pPr>
      <w:r w:rsidRPr="00883693">
        <w:rPr>
          <w:rFonts w:ascii="Tahoma" w:hAnsi="Tahoma" w:cs="Tahoma"/>
          <w:b/>
          <w:bCs/>
          <w:noProof/>
          <w:sz w:val="16"/>
          <w:szCs w:val="16"/>
          <w:lang w:val="ru-RU"/>
        </w:rPr>
        <w:t>POSLOVNA JEDINICA   "FEDERACIJA BiH"</w:t>
      </w:r>
    </w:p>
    <w:tbl>
      <w:tblPr>
        <w:tblW w:w="93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52"/>
        <w:gridCol w:w="4111"/>
        <w:gridCol w:w="1701"/>
      </w:tblGrid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Rb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NAZIV 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 xml:space="preserve">ADRESA 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883693">
              <w:rPr>
                <w:rFonts w:ascii="Tahoma" w:eastAsia="Times New Roman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MAKSIMALNA UDALJENOST KM</w:t>
            </w: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eastAsia="Times New Roman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1.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„BUSOVAČA“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Kaonik bb, 72260 BUSOVAČA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2.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„ŠUJICA“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Šujica bb, 80240 Tomislavgrad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3.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„TUZLA“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Solina bb, 75000 TUZLA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4.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„BRIJESNICA“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  <w:t>Brijesnica Velika bb, 74206 DOBOJ ISTOK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952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„BUGOJNO“</w:t>
            </w:r>
          </w:p>
        </w:tc>
        <w:tc>
          <w:tcPr>
            <w:tcW w:w="411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noProof/>
                <w:color w:val="000000"/>
                <w:sz w:val="18"/>
                <w:szCs w:val="18"/>
                <w:lang w:val="en-US"/>
              </w:rPr>
              <w:t>Kopčići bb, 70230 BUGOJNO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en-GB"/>
              </w:rPr>
            </w:pPr>
          </w:p>
        </w:tc>
      </w:tr>
      <w:tr w:rsidR="00883693" w:rsidRPr="00883693" w:rsidTr="00B64C0A">
        <w:trPr>
          <w:trHeight w:val="257"/>
        </w:trPr>
        <w:tc>
          <w:tcPr>
            <w:tcW w:w="540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6.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BS  „BLAŽUJ“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Blažuj broj 76, Sarajevo</w:t>
            </w:r>
          </w:p>
        </w:tc>
        <w:tc>
          <w:tcPr>
            <w:tcW w:w="1701" w:type="dxa"/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18"/>
                <w:szCs w:val="18"/>
                <w:lang w:val="sr-Cyrl-RS"/>
              </w:rPr>
            </w:pPr>
          </w:p>
        </w:tc>
      </w:tr>
      <w:tr w:rsidR="00883693" w:rsidRPr="00883693" w:rsidTr="00B64C0A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7.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 xml:space="preserve">BS”VOGOŠĆA”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Nova Cesta 65, Vogošća , Sarajevo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  <w:tr w:rsidR="00883693" w:rsidRPr="00883693" w:rsidTr="00B64C0A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jc w:val="both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  <w:t>8.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  <w:t>BS „MOSTAR“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</w:pPr>
            <w:r w:rsidRPr="00883693"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sr-Latn-RS"/>
              </w:rPr>
              <w:t xml:space="preserve">Vrapćiči bb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693" w:rsidRPr="00883693" w:rsidRDefault="00883693" w:rsidP="00883693">
            <w:pPr>
              <w:spacing w:after="0" w:line="240" w:lineRule="auto"/>
              <w:rPr>
                <w:rFonts w:ascii="Tahoma" w:hAnsi="Tahoma" w:cs="Tahoma"/>
                <w:bCs/>
                <w:noProof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883693" w:rsidRPr="00883693" w:rsidRDefault="00883693" w:rsidP="00883693">
      <w:pPr>
        <w:spacing w:after="0" w:line="240" w:lineRule="auto"/>
        <w:rPr>
          <w:rFonts w:ascii="Tahoma" w:hAnsi="Tahoma" w:cs="Tahoma"/>
          <w:b/>
          <w:i/>
          <w:iCs/>
          <w:sz w:val="18"/>
          <w:szCs w:val="18"/>
          <w:lang w:val="sr-Cyrl-RS"/>
        </w:rPr>
      </w:pPr>
    </w:p>
    <w:p w:rsidR="00883693" w:rsidRPr="00883693" w:rsidRDefault="00883693" w:rsidP="00883693">
      <w:pPr>
        <w:spacing w:after="0" w:line="240" w:lineRule="auto"/>
        <w:rPr>
          <w:rFonts w:ascii="Tahoma" w:hAnsi="Tahoma" w:cs="Tahoma"/>
          <w:sz w:val="18"/>
          <w:szCs w:val="18"/>
          <w:lang w:val="en-US"/>
        </w:rPr>
      </w:pPr>
      <w:proofErr w:type="spellStart"/>
      <w:proofErr w:type="gramStart"/>
      <w:r>
        <w:rPr>
          <w:rFonts w:ascii="Tahoma" w:hAnsi="Tahoma" w:cs="Tahoma"/>
          <w:b/>
          <w:sz w:val="18"/>
          <w:szCs w:val="18"/>
          <w:lang w:val="en-US"/>
        </w:rPr>
        <w:t>Napomena</w:t>
      </w:r>
      <w:proofErr w:type="spellEnd"/>
      <w:r>
        <w:rPr>
          <w:rFonts w:ascii="Tahoma" w:hAnsi="Tahoma" w:cs="Tahoma"/>
          <w:b/>
          <w:sz w:val="18"/>
          <w:szCs w:val="18"/>
          <w:lang w:val="en-US"/>
        </w:rPr>
        <w:t xml:space="preserve"> :</w:t>
      </w:r>
      <w:proofErr w:type="gramEnd"/>
      <w:r>
        <w:rPr>
          <w:rFonts w:ascii="Tahoma" w:hAnsi="Tahoma" w:cs="Tahoma"/>
          <w:b/>
          <w:sz w:val="18"/>
          <w:szCs w:val="18"/>
          <w:lang w:val="en-US"/>
        </w:rPr>
        <w:t xml:space="preserve"> </w:t>
      </w:r>
      <w:proofErr w:type="spellStart"/>
      <w:r w:rsidRPr="00883693">
        <w:rPr>
          <w:rFonts w:ascii="Tahoma" w:hAnsi="Tahoma" w:cs="Tahoma"/>
          <w:sz w:val="18"/>
          <w:szCs w:val="18"/>
          <w:lang w:val="en-US"/>
        </w:rPr>
        <w:t>Navesti</w:t>
      </w:r>
      <w:proofErr w:type="spellEnd"/>
      <w:r w:rsidRPr="0088369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883693">
        <w:rPr>
          <w:rFonts w:ascii="Tahoma" w:hAnsi="Tahoma" w:cs="Tahoma"/>
          <w:sz w:val="18"/>
          <w:szCs w:val="18"/>
          <w:lang w:val="en-US"/>
        </w:rPr>
        <w:t>maksimalnu</w:t>
      </w:r>
      <w:proofErr w:type="spellEnd"/>
      <w:r w:rsidRPr="0088369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883693">
        <w:rPr>
          <w:rFonts w:ascii="Tahoma" w:hAnsi="Tahoma" w:cs="Tahoma"/>
          <w:sz w:val="18"/>
          <w:szCs w:val="18"/>
          <w:lang w:val="en-US"/>
        </w:rPr>
        <w:t>udaljenost</w:t>
      </w:r>
      <w:proofErr w:type="spellEnd"/>
      <w:r>
        <w:rPr>
          <w:rFonts w:ascii="Tahoma" w:hAnsi="Tahoma" w:cs="Tahoma"/>
          <w:sz w:val="18"/>
          <w:szCs w:val="18"/>
          <w:lang w:val="en-US"/>
        </w:rPr>
        <w:t xml:space="preserve"> u k</w:t>
      </w:r>
      <w:bookmarkStart w:id="1" w:name="_GoBack"/>
      <w:bookmarkEnd w:id="1"/>
      <w:r>
        <w:rPr>
          <w:rFonts w:ascii="Tahoma" w:hAnsi="Tahoma" w:cs="Tahoma"/>
          <w:sz w:val="18"/>
          <w:szCs w:val="18"/>
          <w:lang w:val="en-US"/>
        </w:rPr>
        <w:t xml:space="preserve">m </w:t>
      </w:r>
      <w:r w:rsidRPr="00883693">
        <w:rPr>
          <w:rFonts w:ascii="Tahoma" w:hAnsi="Tahoma" w:cs="Tahoma"/>
          <w:sz w:val="18"/>
          <w:szCs w:val="18"/>
          <w:lang w:val="en-US"/>
        </w:rPr>
        <w:t xml:space="preserve"> od </w:t>
      </w:r>
      <w:proofErr w:type="spellStart"/>
      <w:r w:rsidRPr="00883693">
        <w:rPr>
          <w:rFonts w:ascii="Tahoma" w:hAnsi="Tahoma" w:cs="Tahoma"/>
          <w:sz w:val="18"/>
          <w:szCs w:val="18"/>
          <w:lang w:val="en-US"/>
        </w:rPr>
        <w:t>mjesta</w:t>
      </w:r>
      <w:proofErr w:type="spellEnd"/>
      <w:r w:rsidRPr="0088369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883693">
        <w:rPr>
          <w:rFonts w:ascii="Tahoma" w:hAnsi="Tahoma" w:cs="Tahoma"/>
          <w:sz w:val="18"/>
          <w:szCs w:val="18"/>
          <w:lang w:val="en-US"/>
        </w:rPr>
        <w:t>ponuđača</w:t>
      </w:r>
      <w:proofErr w:type="spellEnd"/>
      <w:r w:rsidRPr="00883693">
        <w:rPr>
          <w:rFonts w:ascii="Tahoma" w:hAnsi="Tahoma" w:cs="Tahoma"/>
          <w:sz w:val="18"/>
          <w:szCs w:val="18"/>
          <w:lang w:val="en-US"/>
        </w:rPr>
        <w:t xml:space="preserve"> </w:t>
      </w:r>
    </w:p>
    <w:p w:rsidR="00883693" w:rsidRDefault="00883693" w:rsidP="0088369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83693" w:rsidRDefault="00883693" w:rsidP="00883693">
      <w:pPr>
        <w:rPr>
          <w:rFonts w:ascii="Tahoma" w:hAnsi="Tahoma" w:cs="Tahoma"/>
          <w:sz w:val="18"/>
          <w:szCs w:val="18"/>
        </w:rPr>
      </w:pPr>
    </w:p>
    <w:p w:rsidR="00F468C3" w:rsidRPr="00883693" w:rsidRDefault="00883693" w:rsidP="00883693">
      <w:pPr>
        <w:tabs>
          <w:tab w:val="left" w:pos="5724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Potpis ,datum i pečat___________________</w:t>
      </w:r>
    </w:p>
    <w:sectPr w:rsidR="00F468C3" w:rsidRPr="00883693" w:rsidSect="003B7071">
      <w:headerReference w:type="default" r:id="rId6"/>
      <w:footerReference w:type="default" r:id="rId7"/>
      <w:pgSz w:w="11906" w:h="16838" w:code="9"/>
      <w:pgMar w:top="2041" w:right="964" w:bottom="1701" w:left="1418" w:header="85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93" w:rsidRDefault="00883693" w:rsidP="00883693">
      <w:pPr>
        <w:spacing w:after="0" w:line="240" w:lineRule="auto"/>
      </w:pPr>
      <w:r>
        <w:separator/>
      </w:r>
    </w:p>
  </w:endnote>
  <w:endnote w:type="continuationSeparator" w:id="0">
    <w:p w:rsidR="00883693" w:rsidRDefault="00883693" w:rsidP="0088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29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5518"/>
    </w:tblGrid>
    <w:tr w:rsidR="00EC155E" w:rsidRPr="00D16231" w:rsidTr="003D52A1">
      <w:trPr>
        <w:trHeight w:val="284"/>
      </w:trPr>
      <w:tc>
        <w:tcPr>
          <w:tcW w:w="5000" w:type="pct"/>
          <w:tcBorders>
            <w:top w:val="nil"/>
            <w:left w:val="single" w:sz="8" w:space="0" w:color="00B050"/>
            <w:bottom w:val="nil"/>
            <w:right w:val="nil"/>
          </w:tcBorders>
        </w:tcPr>
        <w:p w:rsidR="00EC155E" w:rsidRDefault="00883693" w:rsidP="00B77DE9">
          <w:pPr>
            <w:pStyle w:val="Header"/>
            <w:rPr>
              <w:rFonts w:ascii="Tahoma" w:hAnsi="Tahoma" w:cs="Tahoma"/>
              <w:color w:val="009639"/>
              <w:sz w:val="13"/>
              <w:szCs w:val="13"/>
            </w:rPr>
          </w:pPr>
          <w:r w:rsidRPr="00A63770">
            <w:rPr>
              <w:rFonts w:ascii="Tahoma" w:hAnsi="Tahoma" w:cs="Tahoma"/>
              <w:color w:val="000000" w:themeColor="text1"/>
              <w:sz w:val="13"/>
              <w:szCs w:val="13"/>
            </w:rPr>
            <w:t>"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НЕСТРО ПЕТРОЛ</w:t>
          </w:r>
          <w:r w:rsidRPr="00A63770">
            <w:rPr>
              <w:rFonts w:ascii="Tahoma" w:hAnsi="Tahoma" w:cs="Tahoma"/>
              <w:color w:val="000000" w:themeColor="text1"/>
              <w:sz w:val="13"/>
              <w:szCs w:val="13"/>
            </w:rPr>
            <w:t>"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.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д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.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Бања Лука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ЈИБ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: </w:t>
          </w:r>
          <w:r w:rsidRPr="00C65CF7">
            <w:rPr>
              <w:rFonts w:ascii="Tahoma" w:hAnsi="Tahoma" w:cs="Tahoma"/>
              <w:color w:val="000000" w:themeColor="text1"/>
              <w:sz w:val="13"/>
              <w:szCs w:val="13"/>
            </w:rPr>
            <w:t>4400959260004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ПИБ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: </w:t>
          </w:r>
          <w:r w:rsidRPr="00C65CF7">
            <w:rPr>
              <w:rFonts w:ascii="Tahoma" w:hAnsi="Tahoma" w:cs="Tahoma"/>
              <w:color w:val="000000" w:themeColor="text1"/>
              <w:sz w:val="13"/>
              <w:szCs w:val="13"/>
            </w:rPr>
            <w:t>400959260004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Регистарски суд: Окружни привредни суд Бања Лука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/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РБ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1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-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100073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-00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M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Б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: </w:t>
          </w:r>
          <w:r w:rsidRPr="00C65CF7">
            <w:rPr>
              <w:rFonts w:ascii="Tahoma" w:hAnsi="Tahoma" w:cs="Tahoma"/>
              <w:color w:val="000000" w:themeColor="text1"/>
              <w:sz w:val="13"/>
              <w:szCs w:val="13"/>
            </w:rPr>
            <w:t>01054961</w:t>
          </w:r>
        </w:p>
        <w:p w:rsidR="00EC155E" w:rsidRPr="00B77DE9" w:rsidRDefault="00883693" w:rsidP="003D52A1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proofErr w:type="spellStart"/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Жиро</w:t>
          </w:r>
          <w:proofErr w:type="spellEnd"/>
          <w:r>
            <w:rPr>
              <w:rFonts w:ascii="Tahoma" w:hAnsi="Tahoma" w:cs="Tahoma"/>
              <w:color w:val="000000" w:themeColor="text1"/>
              <w:sz w:val="13"/>
              <w:szCs w:val="13"/>
            </w:rPr>
            <w:t>-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рачун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(Atos Bank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АД Бања Лука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567241110002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5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1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62)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Основни уписани и уплаћени капитал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: 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4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.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009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.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>274,00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КМ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Бесплатни кориснички сервис</w:t>
          </w:r>
          <w:r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</w:t>
          </w:r>
          <w:r w:rsidRPr="00B77DE9">
            <w:rPr>
              <w:rFonts w:ascii="Tahoma" w:hAnsi="Tahoma" w:cs="Tahoma"/>
              <w:b/>
              <w:color w:val="000000" w:themeColor="text1"/>
              <w:sz w:val="13"/>
              <w:szCs w:val="13"/>
            </w:rPr>
            <w:t>0800 50 307</w:t>
          </w:r>
        </w:p>
      </w:tc>
    </w:tr>
  </w:tbl>
  <w:p w:rsidR="00EC155E" w:rsidRDefault="00883693" w:rsidP="00C65CF7">
    <w:pPr>
      <w:pStyle w:val="Footer"/>
    </w:pPr>
    <w:r>
      <w:rPr>
        <w:noProof/>
        <w:lang w:eastAsia="sr-Latn-BA"/>
      </w:rPr>
      <w:drawing>
        <wp:anchor distT="0" distB="0" distL="114300" distR="114300" simplePos="0" relativeHeight="251660288" behindDoc="1" locked="0" layoutInCell="1" allowOverlap="1" wp14:anchorId="0EC3D8CC" wp14:editId="0A60CC46">
          <wp:simplePos x="0" y="0"/>
          <wp:positionH relativeFrom="column">
            <wp:posOffset>3977940</wp:posOffset>
          </wp:positionH>
          <wp:positionV relativeFrom="paragraph">
            <wp:posOffset>-396875</wp:posOffset>
          </wp:positionV>
          <wp:extent cx="2063115" cy="38417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+-dizel-benzin-za-me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11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93" w:rsidRDefault="00883693" w:rsidP="00883693">
      <w:pPr>
        <w:spacing w:after="0" w:line="240" w:lineRule="auto"/>
      </w:pPr>
      <w:r>
        <w:separator/>
      </w:r>
    </w:p>
  </w:footnote>
  <w:footnote w:type="continuationSeparator" w:id="0">
    <w:p w:rsidR="00883693" w:rsidRDefault="00883693" w:rsidP="0088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55E" w:rsidRPr="00A16770" w:rsidRDefault="00883693" w:rsidP="00A16770">
    <w:pPr>
      <w:pStyle w:val="Header"/>
    </w:pPr>
    <w:r>
      <w:rPr>
        <w:noProof/>
        <w:lang w:eastAsia="sr-Latn-BA"/>
      </w:rPr>
      <w:drawing>
        <wp:anchor distT="0" distB="0" distL="114300" distR="114300" simplePos="0" relativeHeight="251659264" behindDoc="1" locked="0" layoutInCell="1" allowOverlap="1" wp14:anchorId="56747B2F" wp14:editId="4DA6B03C">
          <wp:simplePos x="0" y="0"/>
          <wp:positionH relativeFrom="column">
            <wp:posOffset>0</wp:posOffset>
          </wp:positionH>
          <wp:positionV relativeFrom="page">
            <wp:posOffset>600710</wp:posOffset>
          </wp:positionV>
          <wp:extent cx="1259840" cy="377825"/>
          <wp:effectExtent l="0" t="0" r="0" b="3175"/>
          <wp:wrapNone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eGrid"/>
      <w:tblW w:w="3073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2607"/>
      <w:gridCol w:w="1644"/>
      <w:gridCol w:w="1596"/>
    </w:tblGrid>
    <w:tr w:rsidR="00EC155E" w:rsidTr="003D52A1">
      <w:trPr>
        <w:jc w:val="right"/>
      </w:trPr>
      <w:tc>
        <w:tcPr>
          <w:tcW w:w="2229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EC155E" w:rsidRPr="003D52A1" w:rsidRDefault="00883693" w:rsidP="00A16770">
          <w:pPr>
            <w:pStyle w:val="Header"/>
            <w:rPr>
              <w:rFonts w:ascii="Tahoma" w:hAnsi="Tahoma" w:cs="Tahoma"/>
              <w:sz w:val="14"/>
              <w:szCs w:val="14"/>
              <w:lang w:val="sr-Cyrl-RS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Краља Петра</w:t>
          </w:r>
          <w:r>
            <w:rPr>
              <w:rFonts w:ascii="Tahoma" w:hAnsi="Tahoma" w:cs="Tahoma"/>
              <w:sz w:val="14"/>
              <w:szCs w:val="14"/>
            </w:rPr>
            <w:t xml:space="preserve"> I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Карађорђевића</w:t>
          </w:r>
          <w:r>
            <w:rPr>
              <w:rFonts w:ascii="Tahoma" w:hAnsi="Tahoma" w:cs="Tahoma"/>
              <w:sz w:val="14"/>
              <w:szCs w:val="14"/>
            </w:rPr>
            <w:t xml:space="preserve"> 83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а</w:t>
          </w:r>
        </w:p>
        <w:p w:rsidR="00EC155E" w:rsidRPr="003D52A1" w:rsidRDefault="00883693" w:rsidP="003D52A1">
          <w:pPr>
            <w:pStyle w:val="Header"/>
            <w:rPr>
              <w:lang w:val="sr-Cyrl-RS"/>
            </w:rPr>
          </w:pPr>
          <w:r>
            <w:rPr>
              <w:rFonts w:ascii="Tahoma" w:hAnsi="Tahoma" w:cs="Tahoma"/>
              <w:sz w:val="14"/>
              <w:szCs w:val="14"/>
            </w:rPr>
            <w:t>78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000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Бања Лука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РС</w:t>
          </w:r>
          <w:r w:rsidRPr="00F7206E">
            <w:rPr>
              <w:rFonts w:ascii="Tahoma" w:hAnsi="Tahoma" w:cs="Tahoma"/>
              <w:sz w:val="14"/>
              <w:szCs w:val="14"/>
            </w:rPr>
            <w:t>/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БиХ</w:t>
          </w:r>
        </w:p>
      </w:tc>
      <w:tc>
        <w:tcPr>
          <w:tcW w:w="1406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EC155E" w:rsidRPr="00F7206E" w:rsidRDefault="00883693" w:rsidP="00A16770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+ 387 51 </w:t>
          </w:r>
          <w:r>
            <w:rPr>
              <w:rFonts w:ascii="Tahoma" w:hAnsi="Tahoma" w:cs="Tahoma"/>
              <w:sz w:val="14"/>
              <w:szCs w:val="14"/>
            </w:rPr>
            <w:t>490 345</w:t>
          </w:r>
        </w:p>
        <w:p w:rsidR="00EC155E" w:rsidRDefault="00883693" w:rsidP="007975E7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. + 387 51 </w:t>
          </w:r>
          <w:r>
            <w:rPr>
              <w:rFonts w:ascii="Tahoma" w:hAnsi="Tahoma" w:cs="Tahoma"/>
              <w:sz w:val="14"/>
              <w:szCs w:val="14"/>
            </w:rPr>
            <w:t>215 448</w:t>
          </w:r>
        </w:p>
      </w:tc>
      <w:tc>
        <w:tcPr>
          <w:tcW w:w="1365" w:type="pct"/>
          <w:tcBorders>
            <w:top w:val="nil"/>
            <w:left w:val="single" w:sz="8" w:space="0" w:color="009639"/>
            <w:bottom w:val="nil"/>
          </w:tcBorders>
        </w:tcPr>
        <w:p w:rsidR="00EC155E" w:rsidRPr="00F7206E" w:rsidRDefault="00883693" w:rsidP="00A16770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F7206E">
            <w:rPr>
              <w:rFonts w:ascii="Tahoma" w:hAnsi="Tahoma" w:cs="Tahoma"/>
              <w:sz w:val="14"/>
              <w:szCs w:val="14"/>
            </w:rPr>
            <w:t>info@</w:t>
          </w:r>
          <w:r>
            <w:rPr>
              <w:rFonts w:ascii="Tahoma" w:hAnsi="Tahoma" w:cs="Tahoma"/>
              <w:sz w:val="14"/>
              <w:szCs w:val="14"/>
            </w:rPr>
            <w:t>nestropetrol</w:t>
          </w:r>
          <w:r w:rsidRPr="00F7206E">
            <w:rPr>
              <w:rFonts w:ascii="Tahoma" w:hAnsi="Tahoma" w:cs="Tahoma"/>
              <w:sz w:val="14"/>
              <w:szCs w:val="14"/>
            </w:rPr>
            <w:t>.</w:t>
          </w:r>
          <w:r>
            <w:rPr>
              <w:rFonts w:ascii="Tahoma" w:hAnsi="Tahoma" w:cs="Tahoma"/>
              <w:sz w:val="14"/>
              <w:szCs w:val="14"/>
            </w:rPr>
            <w:t>com</w:t>
          </w:r>
        </w:p>
        <w:p w:rsidR="00EC155E" w:rsidRDefault="00883693" w:rsidP="00A16770">
          <w:pPr>
            <w:pStyle w:val="Header"/>
          </w:pPr>
          <w:r>
            <w:rPr>
              <w:rFonts w:ascii="Tahoma" w:hAnsi="Tahoma" w:cs="Tahoma"/>
              <w:sz w:val="14"/>
              <w:szCs w:val="14"/>
            </w:rPr>
            <w:t>www.nestropetrol</w:t>
          </w:r>
          <w:r w:rsidRPr="00F7206E">
            <w:rPr>
              <w:rFonts w:ascii="Tahoma" w:hAnsi="Tahoma" w:cs="Tahoma"/>
              <w:sz w:val="14"/>
              <w:szCs w:val="14"/>
            </w:rPr>
            <w:t>.</w:t>
          </w:r>
          <w:r>
            <w:rPr>
              <w:rFonts w:ascii="Tahoma" w:hAnsi="Tahoma" w:cs="Tahoma"/>
              <w:sz w:val="14"/>
              <w:szCs w:val="14"/>
            </w:rPr>
            <w:t>com</w:t>
          </w:r>
        </w:p>
      </w:tc>
    </w:tr>
  </w:tbl>
  <w:p w:rsidR="00EC155E" w:rsidRPr="00A16770" w:rsidRDefault="00883693" w:rsidP="00A16770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93"/>
    <w:rsid w:val="00883693"/>
    <w:rsid w:val="00F4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4F67"/>
  <w15:chartTrackingRefBased/>
  <w15:docId w15:val="{9F4470DA-3087-4E71-927B-492183A4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93"/>
  </w:style>
  <w:style w:type="paragraph" w:styleId="Footer">
    <w:name w:val="footer"/>
    <w:basedOn w:val="Normal"/>
    <w:link w:val="FooterChar"/>
    <w:uiPriority w:val="99"/>
    <w:unhideWhenUsed/>
    <w:rsid w:val="00883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693"/>
  </w:style>
  <w:style w:type="table" w:styleId="TableGrid">
    <w:name w:val="Table Grid"/>
    <w:basedOn w:val="TableNormal"/>
    <w:uiPriority w:val="59"/>
    <w:rsid w:val="0088369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nestropetro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848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Jovičić Zoran</dc:creator>
  <cp:keywords/>
  <dc:description/>
  <cp:lastModifiedBy>Jovičić Zoran</cp:lastModifiedBy>
  <cp:revision>1</cp:revision>
  <dcterms:created xsi:type="dcterms:W3CDTF">2025-12-29T09:10:00Z</dcterms:created>
  <dcterms:modified xsi:type="dcterms:W3CDTF">2025-12-29T09:15:00Z</dcterms:modified>
</cp:coreProperties>
</file>